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337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T.C</w:t>
      </w:r>
    </w:p>
    <w:p w14:paraId="443A2288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NECMETTİN ERBAKAN ÜNİVERSİTESİ</w:t>
      </w:r>
    </w:p>
    <w:p w14:paraId="054B952D" w14:textId="77777777" w:rsidR="00BD1890" w:rsidRPr="00BD1890" w:rsidRDefault="00BD1890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890">
        <w:rPr>
          <w:rFonts w:ascii="Times New Roman" w:hAnsi="Times New Roman" w:cs="Times New Roman"/>
          <w:b/>
          <w:sz w:val="24"/>
        </w:rPr>
        <w:t>SOSYAL BİLİMLER ENSTİTÜSÜ</w:t>
      </w:r>
    </w:p>
    <w:p w14:paraId="2ABA6050" w14:textId="07CC709F" w:rsidR="00FA32B6" w:rsidRDefault="00FA32B6" w:rsidP="00FA32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Hlk526148912"/>
      <w:r>
        <w:rPr>
          <w:rFonts w:ascii="Times New Roman" w:hAnsi="Times New Roman" w:cs="Times New Roman"/>
          <w:b/>
          <w:sz w:val="24"/>
        </w:rPr>
        <w:t>202</w:t>
      </w:r>
      <w:r w:rsidR="000A2090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0A209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EĞİTİM ÖĞRETİM YILI </w:t>
      </w:r>
      <w:r w:rsidR="00014926">
        <w:rPr>
          <w:rFonts w:ascii="Times New Roman" w:hAnsi="Times New Roman" w:cs="Times New Roman"/>
          <w:b/>
          <w:sz w:val="24"/>
        </w:rPr>
        <w:t>BAHAR</w:t>
      </w:r>
      <w:r>
        <w:rPr>
          <w:rFonts w:ascii="Times New Roman" w:hAnsi="Times New Roman" w:cs="Times New Roman"/>
          <w:b/>
          <w:sz w:val="24"/>
        </w:rPr>
        <w:t xml:space="preserve"> DÖNEMİ</w:t>
      </w:r>
      <w:bookmarkEnd w:id="0"/>
    </w:p>
    <w:p w14:paraId="3FA683B0" w14:textId="201B47B0" w:rsidR="00534DAA" w:rsidRDefault="00AE4A5D" w:rsidP="002C52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İKTİSAT</w:t>
      </w:r>
      <w:r w:rsidR="00BD1890" w:rsidRPr="00BD1890">
        <w:rPr>
          <w:rFonts w:ascii="Times New Roman" w:hAnsi="Times New Roman" w:cs="Times New Roman"/>
          <w:b/>
          <w:sz w:val="24"/>
        </w:rPr>
        <w:t xml:space="preserve"> ABD YÜKSEK LİSANS DERS PROGRAMI</w:t>
      </w:r>
    </w:p>
    <w:tbl>
      <w:tblPr>
        <w:tblpPr w:leftFromText="141" w:rightFromText="141" w:vertAnchor="text" w:horzAnchor="margin" w:tblpY="147"/>
        <w:tblW w:w="14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659"/>
        <w:gridCol w:w="2659"/>
        <w:gridCol w:w="2659"/>
        <w:gridCol w:w="2659"/>
        <w:gridCol w:w="2659"/>
      </w:tblGrid>
      <w:tr w:rsidR="002C5250" w:rsidRPr="00942F3A" w14:paraId="7DFDCA8F" w14:textId="77777777" w:rsidTr="00951FF1">
        <w:trPr>
          <w:trHeight w:val="4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D472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DA0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8D7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15E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501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9E4" w14:textId="77777777" w:rsidR="002C5250" w:rsidRPr="00942F3A" w:rsidRDefault="002C5250" w:rsidP="0095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3514A3" w:rsidRPr="00942F3A" w14:paraId="6705D265" w14:textId="77777777" w:rsidTr="005A51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E2C" w14:textId="1274338F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-10.00</w:t>
            </w:r>
          </w:p>
          <w:p w14:paraId="109C58F5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609B" w14:textId="488979C5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FFD96" w14:textId="4755FAF6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572F" w14:textId="624FE0F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29E5" w14:textId="0416667C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D93" w14:textId="3310D531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="00622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oç. Dr.</w:t>
            </w: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Suna Akten ÇÜRÜK </w:t>
            </w:r>
          </w:p>
          <w:p w14:paraId="3BAFEC37" w14:textId="462981CF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Konvansiyonel Bankacılık ve Finans</w:t>
            </w:r>
          </w:p>
        </w:tc>
      </w:tr>
      <w:tr w:rsidR="003514A3" w:rsidRPr="00942F3A" w14:paraId="389DF1FB" w14:textId="77777777" w:rsidTr="005A51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36B" w14:textId="0DA2D5F8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-12.00</w:t>
            </w:r>
          </w:p>
          <w:p w14:paraId="7B3E0AD5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7ADA" w14:textId="7EFF330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FBF35" w14:textId="5D116291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2F10" w14:textId="6E47053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D660" w14:textId="6A664330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C122" w14:textId="029312DA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="006221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oç. Dr.</w:t>
            </w: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Suna Akten ÇÜRÜK </w:t>
            </w:r>
          </w:p>
          <w:p w14:paraId="6D2ED493" w14:textId="77AF148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Konvansiyonel Bankacılık ve Finans</w:t>
            </w:r>
          </w:p>
        </w:tc>
      </w:tr>
      <w:tr w:rsidR="003514A3" w:rsidRPr="00942F3A" w14:paraId="11D0D993" w14:textId="77777777" w:rsidTr="00951F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74A" w14:textId="60573543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-14.00</w:t>
            </w:r>
          </w:p>
          <w:p w14:paraId="561381D6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D22C" w14:textId="1F54C7DE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BD3F" w14:textId="6AC67EEA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8FFCDD" w14:textId="5B524D93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C6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BİLİMSEL ARAŞTIRMA TEKNİĞİ VE YAYIN ETİĞİ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B294" w14:textId="5D9538CE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86F8" w14:textId="256547A6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14A3" w:rsidRPr="00942F3A" w14:paraId="10DEBB35" w14:textId="77777777" w:rsidTr="00951FF1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78B16" w14:textId="0B3C8EE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-16.00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783688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0B0692CB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516034F6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31DF84B0" w14:textId="1284581B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B340F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Abdulkadir BULUŞ </w:t>
            </w:r>
          </w:p>
          <w:p w14:paraId="66F22888" w14:textId="6443680A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İslam İktisadi Düşüncesi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C604" w14:textId="59EFB07B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4C6" w14:textId="0475695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AA5F" w14:textId="397A7FF9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14A3" w:rsidRPr="00942F3A" w14:paraId="57C6938E" w14:textId="77777777" w:rsidTr="00951F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8AD" w14:textId="28CF43E0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-17.00</w:t>
            </w:r>
          </w:p>
          <w:p w14:paraId="36ADF612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5E67B" w14:textId="571FB26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1D40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Prof. Dr. Abdulkadir BULUŞ </w:t>
            </w:r>
          </w:p>
          <w:p w14:paraId="2527E3A3" w14:textId="7535BEC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İslam İktisadi Düşüncesi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AE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Doç. Dr. Necmettin GÜNEY </w:t>
            </w:r>
          </w:p>
          <w:p w14:paraId="79994CF3" w14:textId="334DF4B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Islamic Foundations of Financial Transaction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EFB5" w14:textId="40B12488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95BF" w14:textId="1CE81F45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14A3" w:rsidRPr="00942F3A" w14:paraId="343DFCB0" w14:textId="77777777" w:rsidTr="00951F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040" w14:textId="3811E5F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-19.00</w:t>
            </w:r>
          </w:p>
          <w:p w14:paraId="3D6BA625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CAF" w14:textId="293F6B04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AE36" w14:textId="760B441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7D81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Doç. Dr. Necmettin GÜNEY </w:t>
            </w:r>
          </w:p>
          <w:p w14:paraId="29726A2A" w14:textId="1FE0C1E0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Islamic Foundations of Financial Transaction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9C02" w14:textId="359F3FB5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CEE4" w14:textId="10046B5E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14A3" w:rsidRPr="00942F3A" w14:paraId="7A8D4201" w14:textId="77777777" w:rsidTr="00951FF1">
        <w:trPr>
          <w:trHeight w:val="62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914" w14:textId="19F48CDA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-20.00</w:t>
            </w:r>
          </w:p>
          <w:p w14:paraId="124A4680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54FF" w14:textId="52FDFF35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92D4" w14:textId="00F93154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AF87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Hasan KAZAK</w:t>
            </w:r>
          </w:p>
          <w:p w14:paraId="2D2C1912" w14:textId="0217144E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İslami Finansal Yönetim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8D86" w14:textId="132D9046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1A2E" w14:textId="1497ABB3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514A3" w:rsidRPr="00942F3A" w14:paraId="68796BD1" w14:textId="77777777" w:rsidTr="00951FF1">
        <w:trPr>
          <w:trHeight w:val="62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485" w14:textId="0657AA4D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  <w:r w:rsidRPr="00942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-22.00</w:t>
            </w:r>
          </w:p>
          <w:p w14:paraId="6B426598" w14:textId="77777777" w:rsidR="003514A3" w:rsidRPr="00942F3A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6BE8" w14:textId="068EE026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8E81" w14:textId="72E611D2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BFD8" w14:textId="77777777" w:rsidR="003514A3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Hasan KAZAK</w:t>
            </w:r>
          </w:p>
          <w:p w14:paraId="3AFFC201" w14:textId="124390EE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1F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İslami Finansal Yönetim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83B9" w14:textId="560491D7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E23" w14:textId="65E93B40" w:rsidR="003514A3" w:rsidRPr="00DC6D5F" w:rsidRDefault="003514A3" w:rsidP="0035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E86BB08" w14:textId="77777777" w:rsidR="002C5250" w:rsidRDefault="002C5250" w:rsidP="002C0455">
      <w:pPr>
        <w:spacing w:after="0"/>
        <w:rPr>
          <w:rFonts w:ascii="Times New Roman" w:hAnsi="Times New Roman" w:cs="Times New Roman"/>
          <w:b/>
          <w:sz w:val="24"/>
        </w:rPr>
      </w:pPr>
    </w:p>
    <w:p w14:paraId="15FD28B1" w14:textId="77777777" w:rsidR="002C0455" w:rsidRDefault="002C0455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0519CC1" w14:textId="77777777" w:rsidR="002C0455" w:rsidRDefault="002C0455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1C1E0C5" w14:textId="2C0ED6C2" w:rsidR="00CF0A3B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Dr. </w:t>
      </w:r>
      <w:r w:rsidR="00AE4A5D">
        <w:rPr>
          <w:rFonts w:ascii="Times New Roman" w:hAnsi="Times New Roman" w:cs="Times New Roman"/>
          <w:b/>
          <w:sz w:val="24"/>
        </w:rPr>
        <w:t>Selim KAYHAN</w:t>
      </w:r>
    </w:p>
    <w:p w14:paraId="65D8CE9D" w14:textId="77777777" w:rsidR="00CF0A3B" w:rsidRPr="00BD1890" w:rsidRDefault="00CF0A3B" w:rsidP="00CF0A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 Başkanı</w:t>
      </w:r>
    </w:p>
    <w:sectPr w:rsidR="00CF0A3B" w:rsidRPr="00BD1890" w:rsidSect="00991F14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AA"/>
    <w:rsid w:val="00014926"/>
    <w:rsid w:val="000A2090"/>
    <w:rsid w:val="000B3862"/>
    <w:rsid w:val="001D49E0"/>
    <w:rsid w:val="002119E2"/>
    <w:rsid w:val="00224AE8"/>
    <w:rsid w:val="00244408"/>
    <w:rsid w:val="002A2893"/>
    <w:rsid w:val="002C0455"/>
    <w:rsid w:val="002C5250"/>
    <w:rsid w:val="002C7292"/>
    <w:rsid w:val="00324684"/>
    <w:rsid w:val="003514A3"/>
    <w:rsid w:val="003A7CE9"/>
    <w:rsid w:val="00421358"/>
    <w:rsid w:val="00534DAA"/>
    <w:rsid w:val="005840BC"/>
    <w:rsid w:val="00622115"/>
    <w:rsid w:val="006A1A93"/>
    <w:rsid w:val="0074184E"/>
    <w:rsid w:val="00942F3A"/>
    <w:rsid w:val="00951FF1"/>
    <w:rsid w:val="00991F14"/>
    <w:rsid w:val="009C3ECC"/>
    <w:rsid w:val="00A278E3"/>
    <w:rsid w:val="00A32124"/>
    <w:rsid w:val="00A70DB0"/>
    <w:rsid w:val="00A93843"/>
    <w:rsid w:val="00AC10FA"/>
    <w:rsid w:val="00AD383B"/>
    <w:rsid w:val="00AE4A5D"/>
    <w:rsid w:val="00B77687"/>
    <w:rsid w:val="00BD1890"/>
    <w:rsid w:val="00BD214C"/>
    <w:rsid w:val="00C5033D"/>
    <w:rsid w:val="00C66064"/>
    <w:rsid w:val="00C873BF"/>
    <w:rsid w:val="00CD5374"/>
    <w:rsid w:val="00CF0A3B"/>
    <w:rsid w:val="00CF5325"/>
    <w:rsid w:val="00D13FA4"/>
    <w:rsid w:val="00D21009"/>
    <w:rsid w:val="00DC6D5F"/>
    <w:rsid w:val="00DE158B"/>
    <w:rsid w:val="00EF37E1"/>
    <w:rsid w:val="00F03D2E"/>
    <w:rsid w:val="00FA0BD8"/>
    <w:rsid w:val="00FA32B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9556"/>
  <w15:chartTrackingRefBased/>
  <w15:docId w15:val="{9A2AEAFA-CACF-4C94-BB1D-988201D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dinçer</dc:creator>
  <cp:keywords/>
  <dc:description/>
  <cp:lastModifiedBy>KIVANÇ ALTINTAŞ</cp:lastModifiedBy>
  <cp:revision>16</cp:revision>
  <cp:lastPrinted>2019-03-05T07:54:00Z</cp:lastPrinted>
  <dcterms:created xsi:type="dcterms:W3CDTF">2021-10-02T21:48:00Z</dcterms:created>
  <dcterms:modified xsi:type="dcterms:W3CDTF">2024-02-19T10:21:00Z</dcterms:modified>
</cp:coreProperties>
</file>