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374A" w14:textId="457339DE" w:rsidR="00DD3126" w:rsidRDefault="00DD3126" w:rsidP="00575E51">
      <w:pPr>
        <w:pBdr>
          <w:right w:val="single" w:sz="8" w:space="4" w:color="auto"/>
        </w:pBdr>
        <w:tabs>
          <w:tab w:val="left" w:pos="5245"/>
        </w:tabs>
      </w:pPr>
    </w:p>
    <w:tbl>
      <w:tblPr>
        <w:tblStyle w:val="TabloKlavuzu1"/>
        <w:tblpPr w:leftFromText="141" w:rightFromText="141" w:vertAnchor="page" w:horzAnchor="margin" w:tblpY="811"/>
        <w:tblW w:w="495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127"/>
        <w:gridCol w:w="3532"/>
        <w:gridCol w:w="302"/>
        <w:gridCol w:w="718"/>
        <w:gridCol w:w="3532"/>
        <w:gridCol w:w="315"/>
        <w:gridCol w:w="714"/>
      </w:tblGrid>
      <w:tr w:rsidR="00DD3126" w:rsidRPr="00243480" w14:paraId="50BBADBE" w14:textId="77777777" w:rsidTr="00494BF0">
        <w:trPr>
          <w:trHeight w:val="127"/>
        </w:trPr>
        <w:tc>
          <w:tcPr>
            <w:tcW w:w="19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0FE49CE" w14:textId="77777777" w:rsidR="00DD3126" w:rsidRPr="00243480" w:rsidRDefault="00DD3126" w:rsidP="002D5818">
            <w:pPr>
              <w:ind w:left="113" w:right="113"/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2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626589" w14:textId="77777777" w:rsidR="00DD3126" w:rsidRPr="00243480" w:rsidRDefault="00DD3126" w:rsidP="002D5818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DERS SAATİ</w:t>
            </w:r>
          </w:p>
        </w:tc>
        <w:tc>
          <w:tcPr>
            <w:tcW w:w="213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7DE22CA" w14:textId="49F34DC7" w:rsidR="00DD3126" w:rsidRPr="00243480" w:rsidRDefault="009E40D3" w:rsidP="002D5818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  <w:r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  <w:t>YÜKSEK LİSANS  (YL)</w:t>
            </w:r>
          </w:p>
        </w:tc>
        <w:tc>
          <w:tcPr>
            <w:tcW w:w="21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4FE9A069" w14:textId="710C45C1" w:rsidR="00DD3126" w:rsidRPr="00243480" w:rsidRDefault="009E40D3" w:rsidP="002D5818">
            <w:pPr>
              <w:tabs>
                <w:tab w:val="left" w:pos="3585"/>
              </w:tabs>
              <w:ind w:right="315"/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  <w:r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  <w:t xml:space="preserve">DOKTORA </w:t>
            </w:r>
          </w:p>
        </w:tc>
      </w:tr>
      <w:tr w:rsidR="00575E51" w:rsidRPr="00243480" w14:paraId="16D6CBF3" w14:textId="77777777" w:rsidTr="00FE1C83">
        <w:trPr>
          <w:cantSplit/>
          <w:trHeight w:val="605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052472" w14:textId="77777777" w:rsidR="00DD3126" w:rsidRPr="00243480" w:rsidRDefault="00DD3126" w:rsidP="002D5818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3FBC3" w14:textId="77777777" w:rsidR="00DD3126" w:rsidRPr="00243480" w:rsidRDefault="00DD3126" w:rsidP="002D5818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EE3337" w14:textId="77777777" w:rsidR="00DD3126" w:rsidRPr="00243480" w:rsidRDefault="00DD3126" w:rsidP="002D5818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DERSİN ADI</w:t>
            </w:r>
          </w:p>
        </w:tc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42FBAD8" w14:textId="77777777" w:rsidR="00DD3126" w:rsidRPr="00243480" w:rsidRDefault="00DD3126" w:rsidP="002D5818">
            <w:pPr>
              <w:ind w:left="113" w:right="113"/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Ö. E.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61FBFAC" w14:textId="77777777" w:rsidR="00DD3126" w:rsidRPr="00243480" w:rsidRDefault="00DD3126" w:rsidP="002D5818">
            <w:pPr>
              <w:ind w:left="113" w:right="113"/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SINIF</w:t>
            </w:r>
          </w:p>
        </w:tc>
        <w:tc>
          <w:tcPr>
            <w:tcW w:w="1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08DCBD" w14:textId="77777777" w:rsidR="00DD3126" w:rsidRPr="00243480" w:rsidRDefault="00DD3126" w:rsidP="002D5818">
            <w:pPr>
              <w:ind w:left="113" w:right="113"/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DERSİN ADI</w:t>
            </w:r>
          </w:p>
        </w:tc>
        <w:tc>
          <w:tcPr>
            <w:tcW w:w="14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E08FB6D" w14:textId="77777777" w:rsidR="00DD3126" w:rsidRPr="00243480" w:rsidRDefault="00DD3126" w:rsidP="002D5818">
            <w:pPr>
              <w:ind w:left="113" w:right="113"/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Ö. E.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9A26A59" w14:textId="77777777" w:rsidR="00DD3126" w:rsidRPr="00243480" w:rsidRDefault="00DD3126" w:rsidP="002D5818">
            <w:pPr>
              <w:ind w:left="113" w:right="113"/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SINIF</w:t>
            </w:r>
          </w:p>
        </w:tc>
      </w:tr>
      <w:tr w:rsidR="00575E51" w:rsidRPr="00243480" w14:paraId="12FC37C8" w14:textId="77777777" w:rsidTr="00FE1C83">
        <w:trPr>
          <w:cantSplit/>
          <w:trHeight w:val="227"/>
        </w:trPr>
        <w:tc>
          <w:tcPr>
            <w:tcW w:w="192" w:type="pct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95AE72B" w14:textId="77777777" w:rsidR="00DD3126" w:rsidRPr="00243480" w:rsidRDefault="00DD3126" w:rsidP="002D5818">
            <w:pPr>
              <w:ind w:left="113" w:right="113"/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  <w:r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337CF" w14:textId="61BD3D10" w:rsidR="00DD3126" w:rsidRPr="00243480" w:rsidRDefault="00DD3126" w:rsidP="002D5818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09.00 – 09.</w:t>
            </w:r>
            <w:r w:rsidR="009D540D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60DC36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Mikrobiyoloji laboratuvarlarında kalite güvence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ECDF8F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491F8E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B0-104</w:t>
            </w:r>
          </w:p>
        </w:tc>
        <w:tc>
          <w:tcPr>
            <w:tcW w:w="1658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4C63AD" w14:textId="08F8D4A1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98BC8F" w14:textId="54525D72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86BC8C" w14:textId="435C738A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575E51" w:rsidRPr="00243480" w14:paraId="719516E2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0F49CF0" w14:textId="77777777" w:rsidR="00DD3126" w:rsidRPr="00243480" w:rsidRDefault="00DD3126" w:rsidP="002D5818">
            <w:pPr>
              <w:ind w:left="113" w:right="113"/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35A69C" w14:textId="2A9075DE" w:rsidR="00DD3126" w:rsidRPr="00243480" w:rsidRDefault="00DD3126" w:rsidP="002D5818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10.00 – 10.</w:t>
            </w:r>
            <w:r w:rsidR="009D540D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459F96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Mikrobiyoloji laboratuvarlarında kalite güvence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083381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ACB900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B0-104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42065F" w14:textId="4D01CB9A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FB4E65" w14:textId="76D7B627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FB3109" w14:textId="4CC95C75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575E51" w:rsidRPr="00243480" w14:paraId="145DCCBF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F9BDC86" w14:textId="77777777" w:rsidR="00DD3126" w:rsidRPr="00243480" w:rsidRDefault="00DD3126" w:rsidP="002D5818">
            <w:pPr>
              <w:ind w:left="113" w:right="113"/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680DC6" w14:textId="2C081F4A" w:rsidR="00DD3126" w:rsidRPr="00243480" w:rsidRDefault="00DD3126" w:rsidP="002D5818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11.00 – 11.</w:t>
            </w:r>
            <w:r w:rsidR="009D540D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E5199B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Mikrobiyoloji laboratuvarlarında kalite güvence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141D62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B81CC9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B0-104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34F8E0" w14:textId="58ECA5BD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3C8981" w14:textId="4C73EAE8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741BDD" w14:textId="63ECE0D9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575E51" w:rsidRPr="00243480" w14:paraId="55E876F5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D847E98" w14:textId="77777777" w:rsidR="00DD3126" w:rsidRPr="00243480" w:rsidRDefault="00DD3126" w:rsidP="002D5818">
            <w:pPr>
              <w:ind w:left="113" w:right="113"/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F98ACD" w14:textId="2E20BE09" w:rsidR="00DD3126" w:rsidRPr="00243480" w:rsidRDefault="00DD3126" w:rsidP="002D5818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12.00 – 12.</w:t>
            </w:r>
            <w:r w:rsidR="009D540D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4E9E6F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20D87F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1E679D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79C5F4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AC0C44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5F5264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575E51" w:rsidRPr="00243480" w14:paraId="49C393D8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2286A6C" w14:textId="77777777" w:rsidR="00DD3126" w:rsidRPr="00243480" w:rsidRDefault="00DD3126" w:rsidP="002D5818">
            <w:pPr>
              <w:ind w:left="113" w:right="113"/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878DC5" w14:textId="3036FF50" w:rsidR="00DD3126" w:rsidRPr="00243480" w:rsidRDefault="00DD3126" w:rsidP="002D5818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13.00 – 13.</w:t>
            </w:r>
            <w:r w:rsidR="009D540D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56A4EB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01AA01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E3D202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FC9B46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DDB2B4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1DA158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BF4CFB" w:rsidRPr="00243480" w14:paraId="2240CAA1" w14:textId="77777777" w:rsidTr="0045686D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F0BAE5E" w14:textId="77777777" w:rsidR="00BF4CFB" w:rsidRPr="00243480" w:rsidRDefault="00BF4CFB" w:rsidP="00BF4CFB">
            <w:pPr>
              <w:ind w:left="113" w:right="113"/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D3161" w14:textId="42D829BE" w:rsidR="00BF4CFB" w:rsidRPr="0045686D" w:rsidRDefault="00BF4CFB" w:rsidP="00BF4CFB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45686D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14.00 – 1</w:t>
            </w:r>
            <w:r w:rsidR="00E22E2C" w:rsidRPr="0045686D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5.30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C1901" w14:textId="39DC7D93" w:rsidR="00BF4CFB" w:rsidRPr="0045686D" w:rsidRDefault="00BF4CFB" w:rsidP="00BF4CFB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7E8C5" w14:textId="51B5787F" w:rsidR="00BF4CFB" w:rsidRPr="0045686D" w:rsidRDefault="00BF4CFB" w:rsidP="00BF4CFB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9AA41" w14:textId="5AB7A157" w:rsidR="00BF4CFB" w:rsidRPr="0045686D" w:rsidRDefault="00BF4CFB" w:rsidP="00BF4CFB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654D89" w14:textId="77777777" w:rsidR="00BF4CFB" w:rsidRPr="00F2673B" w:rsidRDefault="00BF4CFB" w:rsidP="00BF4CFB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5C7D60" w14:textId="77777777" w:rsidR="00BF4CFB" w:rsidRPr="00F2673B" w:rsidRDefault="00BF4CFB" w:rsidP="00BF4CFB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42A857" w14:textId="77777777" w:rsidR="00BF4CFB" w:rsidRPr="00F2673B" w:rsidRDefault="00BF4CFB" w:rsidP="00BF4CFB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575E51" w:rsidRPr="00243480" w14:paraId="3593FA7B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AA3EBB" w14:textId="77777777" w:rsidR="00DD3126" w:rsidRPr="00243480" w:rsidRDefault="00DD3126" w:rsidP="002D5818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356745" w14:textId="7B1172DD" w:rsidR="00DD3126" w:rsidRPr="00243480" w:rsidRDefault="00DD3126" w:rsidP="002D5818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15.</w:t>
            </w:r>
            <w:r w:rsidR="00E22E2C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4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 – 1</w:t>
            </w:r>
            <w:r w:rsidR="00E22E2C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6.30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C7AC03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İleri bitki moleküler biyoloji ve genetiği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1EE926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E32C99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B0-201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32C298" w14:textId="099F38DA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603955" w14:textId="1607A020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842BE0" w14:textId="117AD7B3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575E51" w:rsidRPr="00243480" w14:paraId="3C93C382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FD0CD0" w14:textId="77777777" w:rsidR="00DD3126" w:rsidRPr="00243480" w:rsidRDefault="00DD3126" w:rsidP="002D5818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E15004" w14:textId="3D214B65" w:rsidR="00DD3126" w:rsidRPr="00243480" w:rsidRDefault="00DD3126" w:rsidP="002D5818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16.</w:t>
            </w:r>
            <w:r w:rsidR="00E22E2C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4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 – 1</w:t>
            </w:r>
            <w:r w:rsidR="00E22E2C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7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.</w:t>
            </w:r>
            <w:r w:rsidR="00E22E2C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3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C79C18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İleri bitki moleküler biyoloji ve genetiği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BC1B44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6EAB50" w14:textId="77777777" w:rsidR="00DD3126" w:rsidRPr="00F2673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B0-201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AEEAF6" w14:textId="3C54B9F8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78C379" w14:textId="3D9696EF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EFC635" w14:textId="30B1B2F6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575E51" w:rsidRPr="00243480" w14:paraId="0E85FB7B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C02D6B" w14:textId="77777777" w:rsidR="00DD3126" w:rsidRPr="00243480" w:rsidRDefault="00DD3126" w:rsidP="002D5818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9B1785" w14:textId="5E76C106" w:rsidR="00DD3126" w:rsidRPr="00243480" w:rsidRDefault="00DD3126" w:rsidP="002D5818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17.</w:t>
            </w:r>
            <w:r w:rsidR="00E22E2C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4</w:t>
            </w:r>
            <w:r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 – 1</w:t>
            </w:r>
            <w:r w:rsidR="00E22E2C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8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.</w:t>
            </w:r>
            <w:r w:rsidR="00E22E2C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3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E22540" w14:textId="77777777" w:rsidR="00DD3126" w:rsidRPr="004178BB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İleri bitki moleküler biyoloji ve genetiği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BC0396" w14:textId="77777777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E24438" w14:textId="77777777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B0-201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5FF10F" w14:textId="196F3078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AFA8B0" w14:textId="55292836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E7326B" w14:textId="2C2B6567" w:rsidR="00DD3126" w:rsidRDefault="00DD3126" w:rsidP="002D581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CE2914" w:rsidRPr="00243480" w14:paraId="3FF6E446" w14:textId="77777777" w:rsidTr="009E40D3">
        <w:trPr>
          <w:cantSplit/>
          <w:trHeight w:val="227"/>
        </w:trPr>
        <w:tc>
          <w:tcPr>
            <w:tcW w:w="192" w:type="pct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50D5189" w14:textId="77777777" w:rsidR="00CE2914" w:rsidRPr="00243480" w:rsidRDefault="00CE2914" w:rsidP="00CE2914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  <w:r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AFDC2EC" w14:textId="55BB8F02" w:rsidR="00CE2914" w:rsidRPr="00243480" w:rsidRDefault="00CE2914" w:rsidP="00CE2914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09.00 – 09.</w:t>
            </w:r>
            <w:r w:rsidR="009D540D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42B9C84" w14:textId="77777777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Bitkilerde strese karşı uyum süreci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8206A69" w14:textId="6C60AD62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E9F4505" w14:textId="77777777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B0-105</w:t>
            </w:r>
          </w:p>
        </w:tc>
        <w:tc>
          <w:tcPr>
            <w:tcW w:w="1658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0F27827F" w14:textId="59A3291C" w:rsidR="00CE2914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79C60605" w14:textId="26F89435" w:rsidR="00CE2914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CE1DD63" w14:textId="17DDF8B0" w:rsidR="00CE2914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CE2914" w:rsidRPr="00243480" w14:paraId="53EA575B" w14:textId="77777777" w:rsidTr="009E40D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A02BF1" w14:textId="77777777" w:rsidR="00CE2914" w:rsidRPr="00243480" w:rsidRDefault="00CE2914" w:rsidP="00CE2914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C2A694" w14:textId="5DAB529A" w:rsidR="00CE2914" w:rsidRPr="00243480" w:rsidRDefault="00CE2914" w:rsidP="00CE2914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10.00 – 10.</w:t>
            </w:r>
            <w:r w:rsidR="009D540D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A7D3024" w14:textId="77777777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Bitkilerde strese karşı uyum süreci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FACADA4" w14:textId="53E876BF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E8E613E" w14:textId="77777777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B0-105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47355A52" w14:textId="636CF5E1" w:rsidR="00CE2914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64D6CA9D" w14:textId="295A8102" w:rsidR="00CE2914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F27C62C" w14:textId="399A2A5D" w:rsidR="00CE2914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CE2914" w:rsidRPr="00243480" w14:paraId="5D8EA7A6" w14:textId="77777777" w:rsidTr="009E40D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2621F0" w14:textId="77777777" w:rsidR="00CE2914" w:rsidRPr="00243480" w:rsidRDefault="00CE2914" w:rsidP="00CE2914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1F0D2E6" w14:textId="05B7BA8D" w:rsidR="00CE2914" w:rsidRPr="00243480" w:rsidRDefault="00CE2914" w:rsidP="00CE2914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11.00 – 11.</w:t>
            </w:r>
            <w:r w:rsidR="009D540D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ED78BCE" w14:textId="77777777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Bitkilerde strese karşı uyum süreci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E1B5E44" w14:textId="182057D4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AFC1710" w14:textId="77777777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B0-105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640DC223" w14:textId="6621A95A" w:rsidR="00CE2914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7EDDA655" w14:textId="1013F5B5" w:rsidR="00CE2914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843011E" w14:textId="6A5814FD" w:rsidR="00CE2914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CE2914" w:rsidRPr="00243480" w14:paraId="752A2095" w14:textId="77777777" w:rsidTr="009E40D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C27DA5" w14:textId="77777777" w:rsidR="00CE2914" w:rsidRPr="00243480" w:rsidRDefault="00CE2914" w:rsidP="00CE2914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45B03D2" w14:textId="6473E793" w:rsidR="00CE2914" w:rsidRPr="00243480" w:rsidRDefault="00CE2914" w:rsidP="00CE2914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12.00 – 12.</w:t>
            </w:r>
            <w:r w:rsidR="009D540D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2AE8A2B" w14:textId="77777777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CF78FA0" w14:textId="77777777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04DDE92" w14:textId="77777777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66603AAA" w14:textId="77777777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4B76B5F" w14:textId="77777777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B9EC64B" w14:textId="77777777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CE2914" w:rsidRPr="00243480" w14:paraId="4FE543C0" w14:textId="77777777" w:rsidTr="009E40D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30DF33" w14:textId="77777777" w:rsidR="00CE2914" w:rsidRPr="00243480" w:rsidRDefault="00CE2914" w:rsidP="00CE2914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9EF9719" w14:textId="72030688" w:rsidR="00CE2914" w:rsidRPr="00243480" w:rsidRDefault="00CE2914" w:rsidP="00CE2914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13.00 – 13.</w:t>
            </w:r>
            <w:r w:rsidR="009D540D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7845F63" w14:textId="77777777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C4C59D7" w14:textId="77777777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1F7720" w14:textId="77777777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6A2A07A6" w14:textId="77777777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6974636A" w14:textId="77777777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116B9DE" w14:textId="77777777" w:rsidR="00CE2914" w:rsidRPr="00F2673B" w:rsidRDefault="00CE2914" w:rsidP="00CE2914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797B94DF" w14:textId="77777777" w:rsidTr="009E40D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50F3E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50685FB" w14:textId="22F6F6C0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14.00 – 14.</w:t>
            </w:r>
            <w:r w:rsidR="009D540D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64EBA77" w14:textId="7C41582F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5541743" w14:textId="39EE0BA4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0D2960" w14:textId="144F1BE6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51F91F04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5D27BFCE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8F63C7E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6C7BD168" w14:textId="77777777" w:rsidTr="009E40D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0B2CD2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8C326DD" w14:textId="75E3383C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15.00 – 15.</w:t>
            </w:r>
            <w:r w:rsidR="009D540D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1B6DD6E" w14:textId="31E5D7A4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color w:val="FF0000"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Moleküler Biyolojik Yöntemler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F598313" w14:textId="598E87AB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8065FFF" w14:textId="4BF783D6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B0-210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79D894A" w14:textId="346AE220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1A89295" w14:textId="68C5DB45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B0C2889" w14:textId="502A1AA1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47658C95" w14:textId="77777777" w:rsidTr="009E40D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1D611D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32389C0" w14:textId="4C8B9A9C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16.00 – 16.</w:t>
            </w:r>
            <w:r w:rsidR="009D540D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5685A05" w14:textId="718984FA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color w:val="FF0000"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Moleküler Biyolojik Yöntemler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F5278C3" w14:textId="43BF5BAA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9EFAFEC" w14:textId="1F2C5184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B0-210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5B3CDDD4" w14:textId="0371A5D8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4916F9D6" w14:textId="0979E0F4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17B6F32" w14:textId="7A4C81D4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4102F8" w:rsidRPr="00243480" w14:paraId="6320FA84" w14:textId="77777777" w:rsidTr="009E40D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CF0B8B" w14:textId="77777777" w:rsidR="004102F8" w:rsidRPr="00243480" w:rsidRDefault="004102F8" w:rsidP="004102F8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AFA9E0D" w14:textId="69500275" w:rsidR="004102F8" w:rsidRPr="00243480" w:rsidRDefault="004102F8" w:rsidP="004102F8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17.00 – 17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.</w:t>
            </w:r>
            <w:r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B8E284B" w14:textId="5FB1C137" w:rsidR="004102F8" w:rsidRPr="00F2673B" w:rsidRDefault="004102F8" w:rsidP="004102F8">
            <w:pPr>
              <w:jc w:val="center"/>
              <w:rPr>
                <w:rFonts w:ascii="SF UI Display Semibold" w:eastAsia="Calibri" w:hAnsi="SF UI Display Semibold" w:cs="Times New Roman"/>
                <w:bCs/>
                <w:color w:val="FF0000"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Moleküler Biyolojik Yöntemler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7ACC1B4" w14:textId="414E3532" w:rsidR="004102F8" w:rsidRPr="00F2673B" w:rsidRDefault="004102F8" w:rsidP="004102F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98FE4FD" w14:textId="705B8D50" w:rsidR="004102F8" w:rsidRPr="00F2673B" w:rsidRDefault="004102F8" w:rsidP="004102F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B0-210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3050AC81" w14:textId="39F3F622" w:rsidR="004102F8" w:rsidRDefault="004102F8" w:rsidP="004102F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21F6AE9A" w14:textId="23B79FEC" w:rsidR="004102F8" w:rsidRDefault="004102F8" w:rsidP="004102F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F950657" w14:textId="641D9F12" w:rsidR="004102F8" w:rsidRDefault="004102F8" w:rsidP="004102F8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7F28CF93" w14:textId="77777777" w:rsidTr="00FE1C83">
        <w:trPr>
          <w:cantSplit/>
          <w:trHeight w:val="227"/>
        </w:trPr>
        <w:tc>
          <w:tcPr>
            <w:tcW w:w="192" w:type="pct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3377BAA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  <w:r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FD6D8" w14:textId="086C6634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09.00 – 09.</w:t>
            </w:r>
            <w:r w:rsidR="00854D9E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31C4C8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5712DC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7B2477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658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32B8F4" w14:textId="3E580719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proofErr w:type="spellStart"/>
            <w:r w:rsidRPr="00787002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Abiyotik</w:t>
            </w:r>
            <w:proofErr w:type="spellEnd"/>
            <w:r w:rsidRPr="00787002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 xml:space="preserve"> ve biyotik koşullara yanıtta bitki stres genleri</w:t>
            </w:r>
          </w:p>
        </w:tc>
        <w:tc>
          <w:tcPr>
            <w:tcW w:w="148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EE4CAB" w14:textId="6525B934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0028C4" w14:textId="521529D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B0-105</w:t>
            </w:r>
          </w:p>
        </w:tc>
      </w:tr>
      <w:tr w:rsidR="00E23521" w:rsidRPr="00243480" w14:paraId="0338B04C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B03BA7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ED5C3F" w14:textId="11F3C8DD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10.00 – 10.</w:t>
            </w:r>
            <w:r w:rsidR="009A0036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F8A9EA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color w:val="FF0000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9B455A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color w:val="FF0000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C09B9B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color w:val="FF0000"/>
                <w:sz w:val="14"/>
                <w:szCs w:val="14"/>
              </w:rPr>
            </w:pP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1E8AB5" w14:textId="10F2FC31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color w:val="FF0000"/>
                <w:sz w:val="14"/>
                <w:szCs w:val="14"/>
              </w:rPr>
            </w:pPr>
            <w:proofErr w:type="spellStart"/>
            <w:r w:rsidRPr="00787002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Abiyotik</w:t>
            </w:r>
            <w:proofErr w:type="spellEnd"/>
            <w:r w:rsidRPr="00787002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 xml:space="preserve"> ve biyotik koşullara yanıtta bitki stres genleri</w:t>
            </w: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BC3644" w14:textId="733EFE24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color w:val="FF0000"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7AB9DA" w14:textId="54C1AA88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color w:val="FF0000"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B0-105</w:t>
            </w:r>
          </w:p>
        </w:tc>
      </w:tr>
      <w:tr w:rsidR="00E23521" w:rsidRPr="00243480" w14:paraId="59AE1CAF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D00DC1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AC7D28" w14:textId="125825DA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11.00 – 11.</w:t>
            </w:r>
            <w:r w:rsidR="009A0036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4A426B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E2E95F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1FCDEF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2C1D4B" w14:textId="24B80F3B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proofErr w:type="spellStart"/>
            <w:r w:rsidRPr="00787002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Abiyotik</w:t>
            </w:r>
            <w:proofErr w:type="spellEnd"/>
            <w:r w:rsidRPr="00787002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 xml:space="preserve"> ve biyotik koşullara yanıtta bitki stres genleri</w:t>
            </w: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6CAD6C" w14:textId="52A8ADC1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45E6A6" w14:textId="442D0C85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B0-105</w:t>
            </w:r>
          </w:p>
        </w:tc>
      </w:tr>
      <w:tr w:rsidR="00E23521" w:rsidRPr="00243480" w14:paraId="161F63A6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8F5020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019A58" w14:textId="4D8E9A79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12.00 – 12.</w:t>
            </w:r>
            <w:r w:rsidR="009A0036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8AD6B7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5C25E4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265599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AEAA26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C23165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EDD55F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4A4E3D7F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3E8B61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75EB4A" w14:textId="2218141E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13.00 – 13.</w:t>
            </w:r>
            <w:r w:rsidR="009A0036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D07B09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0CB335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43AECE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95D14E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8B6737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038691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3144FB7B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99FC4A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7083D7" w14:textId="7A011E0A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14.00 – 14.</w:t>
            </w:r>
            <w:r w:rsidR="009A0036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7EAA99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Mikrobiyal Genomik ve Proteomik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635ABD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9CF679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B0-103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A87CDE" w14:textId="5F3645B3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CAFC41" w14:textId="567EEBD0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3C3EE0" w14:textId="5F6C5585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2AAA3450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706AEF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C33713" w14:textId="12B9BDE0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15.00 – 15.</w:t>
            </w:r>
            <w:r w:rsidR="009A0036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24D574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Mikrobiyal Genomik ve Proteomik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1D9F3B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7256FA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B0-103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7F85AA" w14:textId="401CCB94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37CA96" w14:textId="5E29648D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3B1D6" w14:textId="5A19C34E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240AE655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A5A52C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BE6719" w14:textId="339491C9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16.00 – 16.</w:t>
            </w:r>
            <w:r w:rsidR="009A0036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85E2F5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Mikrobiyal Genomik ve Proteomik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607F4F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00DD48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color w:val="FF0000"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B0-103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35D5FE" w14:textId="2BBAC7A8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5F4C03" w14:textId="750354D4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F3E7A8" w14:textId="29666812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27AED55A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331D99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0364CE" w14:textId="3869794D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17.00 – 17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.</w:t>
            </w:r>
            <w:r w:rsidR="009A0036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3EEDBA" w14:textId="77777777" w:rsidR="00E23521" w:rsidRPr="004178B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32EFEF" w14:textId="77777777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2B64DD" w14:textId="77777777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C93F3C" w14:textId="77777777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8BCF8B" w14:textId="77777777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A5CCCE" w14:textId="77777777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083BD8A5" w14:textId="77777777" w:rsidTr="009E40D3">
        <w:trPr>
          <w:cantSplit/>
          <w:trHeight w:val="227"/>
        </w:trPr>
        <w:tc>
          <w:tcPr>
            <w:tcW w:w="192" w:type="pct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93BA15A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20"/>
                <w:szCs w:val="16"/>
              </w:rPr>
            </w:pPr>
            <w:r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FA9FAB8" w14:textId="01607AEE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09.00 – 09.</w:t>
            </w:r>
            <w:r w:rsidR="009A0036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7045CF4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Nanoparçacık hazır</w:t>
            </w: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lanmasında moleküler yaklaşımlar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D6EDD13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123F2F9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B0-102</w:t>
            </w:r>
          </w:p>
        </w:tc>
        <w:tc>
          <w:tcPr>
            <w:tcW w:w="1658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3B2D28D4" w14:textId="3F7C920C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4E8415D8" w14:textId="1BDA4087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C46EE97" w14:textId="75FB29B9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6018D5B8" w14:textId="77777777" w:rsidTr="009E40D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F2F7D9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1B2BBA" w14:textId="7CBEAEBD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10.00 – 10.</w:t>
            </w:r>
            <w:r w:rsidR="009A0036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B696DFD" w14:textId="77777777" w:rsidR="00E23521" w:rsidRPr="00DB62B8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Nanoparçacık hazırlanmasında moleküler yaklaşımlar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6AD6092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color w:val="FF0000"/>
                <w:sz w:val="14"/>
                <w:szCs w:val="14"/>
              </w:rPr>
            </w:pPr>
            <w:r w:rsidRPr="00DB62B8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5E9CFB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color w:val="FF0000"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B0-102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3CB8F7CA" w14:textId="599AF219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F06D97A" w14:textId="1EEA4A18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4D1CFAC" w14:textId="28FBA94F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61015B6A" w14:textId="77777777" w:rsidTr="009E40D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CBE4B0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010FC8B" w14:textId="256119D8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11.00 – 11.</w:t>
            </w:r>
            <w:r w:rsidR="009A0036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6B53AB6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Nanoparçacık hazırlanmasında moleküler yaklaşımlar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19A2645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1BAE9DA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B0-102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0AAA204C" w14:textId="335BB1F1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3BA5BDC1" w14:textId="1D294666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06D6D27" w14:textId="28467DFA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7728BF81" w14:textId="77777777" w:rsidTr="009E40D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1CE114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AF38180" w14:textId="5EA796F8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12.00 – 12.</w:t>
            </w:r>
            <w:r w:rsidR="009A0036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ABBDF0B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4689725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B7B1A85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0CB51D03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B26B483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6E7D6D0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3B467740" w14:textId="77777777" w:rsidTr="00E23521">
        <w:trPr>
          <w:cantSplit/>
          <w:trHeight w:val="350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479ED0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3A48194" w14:textId="5DB62448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13.00 – 13.</w:t>
            </w:r>
            <w:r w:rsidR="009A0036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F502796" w14:textId="1855266D" w:rsidR="00E23521" w:rsidRP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E23521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Bilimsel Araştırma Yöntemleri ve Yayın Etiği</w:t>
            </w:r>
          </w:p>
          <w:p w14:paraId="390BF9E3" w14:textId="310B7152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E23521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ab/>
            </w:r>
            <w:r w:rsidRPr="00E23521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ab/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B7E3B41" w14:textId="4D318A58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4B3F285" w14:textId="7499430F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UE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66BC437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3F533B09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70CA5ED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5AE9FD6E" w14:textId="77777777" w:rsidTr="009E40D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59995C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D5D205C" w14:textId="5D5AE5C4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14.00 – 14.</w:t>
            </w:r>
            <w:r w:rsidR="009A0036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B4228B5" w14:textId="77777777" w:rsidR="00E23521" w:rsidRP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E23521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Bilimsel Araştırma Yöntemleri ve Yayın Etiği</w:t>
            </w:r>
          </w:p>
          <w:p w14:paraId="18AF3D45" w14:textId="74206CD6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E23521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ab/>
            </w:r>
            <w:r w:rsidRPr="00E23521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ab/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5CE3D5C" w14:textId="1AFC39B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414BC3A" w14:textId="593EF194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UE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4A85D3B0" w14:textId="7F649767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0B16DFE2" w14:textId="537E7C10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7978585" w14:textId="73F02561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1866D54F" w14:textId="77777777" w:rsidTr="009E40D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AC550D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747C9BC" w14:textId="007517BB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15.00 – 15.</w:t>
            </w:r>
            <w:r w:rsidR="009A0036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D08DE15" w14:textId="77777777" w:rsidR="00E23521" w:rsidRP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E23521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Bilimsel Araştırma Yöntemleri ve Yayın Etiği</w:t>
            </w:r>
          </w:p>
          <w:p w14:paraId="58130E5B" w14:textId="783C9F2C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E23521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ab/>
            </w:r>
            <w:r w:rsidRPr="00E23521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ab/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E1AA9D3" w14:textId="48B34921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FF1EBA8" w14:textId="2109516E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UE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4EEA4401" w14:textId="51114F31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0C3FA824" w14:textId="366A56D1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1223563" w14:textId="5ED7030E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24F7E668" w14:textId="77777777" w:rsidTr="009E40D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11EFF9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72FF23F" w14:textId="7D72AFDA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16.00 – 16.</w:t>
            </w:r>
            <w:r w:rsidR="009A0036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56D2152" w14:textId="70B1B30B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6A416BC" w14:textId="652C547A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009233B" w14:textId="584B8B50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39996EB8" w14:textId="2017DF8C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4E394BFB" w14:textId="28916412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724AC70" w14:textId="799D23FF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6C62B0E6" w14:textId="77777777" w:rsidTr="009E40D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4EF394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0E35FC3" w14:textId="7A91F083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17.00 – 17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.</w:t>
            </w:r>
            <w:r w:rsidR="009A0036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DDDA45E" w14:textId="77777777" w:rsidR="00E23521" w:rsidRPr="004178B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AF76C88" w14:textId="77777777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10B9B11" w14:textId="77777777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35487FD1" w14:textId="77777777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395C47F3" w14:textId="77777777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440FE26" w14:textId="77777777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5D23EBD1" w14:textId="77777777" w:rsidTr="00FE1C83">
        <w:trPr>
          <w:cantSplit/>
          <w:trHeight w:val="227"/>
        </w:trPr>
        <w:tc>
          <w:tcPr>
            <w:tcW w:w="192" w:type="pct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1295122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  <w:r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1A3648" w14:textId="03A66490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09.00 – 09.</w:t>
            </w:r>
            <w:r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165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A13317" w14:textId="481EBEEF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Büyüme faktörleri ve Sitokinler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319F0B" w14:textId="5E8FA1FA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AF50D9" w14:textId="4745D4C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B0-101</w:t>
            </w:r>
          </w:p>
        </w:tc>
        <w:tc>
          <w:tcPr>
            <w:tcW w:w="1658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BD6561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E71E32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7E237B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26DC9813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1A8B5D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6151D8" w14:textId="5EACE589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10.00 – 10.</w:t>
            </w:r>
            <w:r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8D83E4" w14:textId="5D00B1C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color w:val="FF0000"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Büyüme faktörleri ve Sitokinler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09930E" w14:textId="7EB1172D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color w:val="FF0000"/>
                <w:sz w:val="14"/>
                <w:szCs w:val="14"/>
              </w:rPr>
            </w:pPr>
            <w:r w:rsidRPr="000F5AC7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5B2FAA" w14:textId="6AD30B29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color w:val="FF0000"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B0-101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4073B6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color w:val="FF0000"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A3D69F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color w:val="FF0000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6D72DE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color w:val="FF0000"/>
                <w:sz w:val="14"/>
                <w:szCs w:val="14"/>
              </w:rPr>
            </w:pPr>
          </w:p>
        </w:tc>
      </w:tr>
      <w:tr w:rsidR="00E23521" w:rsidRPr="00243480" w14:paraId="49ED64F4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C2DA2E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390948" w14:textId="43B1575B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11.00 – 11.</w:t>
            </w:r>
            <w:r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25B84A" w14:textId="3D6020CD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Büyüme faktörleri ve Sitokinler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1BE45E" w14:textId="2BD72A85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14E329" w14:textId="7887062E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B0-101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5B5CDC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0629E7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8275C9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2CE2703E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46C2AD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A73F1D" w14:textId="55896EE8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12.00 – 12.</w:t>
            </w:r>
            <w:r w:rsidR="009A0036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2D1452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71975C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C86AC7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B543A3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F09B0F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7955EE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713920AE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F8B9C4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FB535E" w14:textId="603592A3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13.00 – 13.</w:t>
            </w:r>
            <w:r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BA1BB6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Biyokimyasal ve Genetik Hesaplamalar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C5D170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0071A1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B0-103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141351" w14:textId="4EE7C20B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35DE7F" w14:textId="6CB8DFB4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A58056" w14:textId="1C7AEDC4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44A4ABAD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A7B151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4A3EE0" w14:textId="072AFEAC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14.00 – 14.</w:t>
            </w:r>
            <w:r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5AF809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Biyokimyasal ve Genetik Hesaplamalar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EA30E2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62301B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B0-103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DC6C21" w14:textId="2C0C0513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2CEC2D" w14:textId="0B6ADC14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D716A" w14:textId="3300430F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07C8F107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5AE037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588C0D" w14:textId="0F439F35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15.00 – 15.</w:t>
            </w:r>
            <w:r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01A21D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 w:rsidRPr="004178BB"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Biyokimyasal ve Genetik Hesaplamalar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B5391B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5CA357" w14:textId="77777777" w:rsidR="00E23521" w:rsidRPr="00F2673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  <w:t>B0-103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F314F9" w14:textId="642B8503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788287" w14:textId="1D899D18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34485E" w14:textId="2C195B89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  <w:tr w:rsidR="00E23521" w:rsidRPr="00243480" w14:paraId="01F7A4B9" w14:textId="77777777" w:rsidTr="00FE1C83">
        <w:trPr>
          <w:cantSplit/>
          <w:trHeight w:val="227"/>
        </w:trPr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D359D5" w14:textId="77777777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2A2B5E" w14:textId="4105B75F" w:rsidR="00E23521" w:rsidRPr="00243480" w:rsidRDefault="00E23521" w:rsidP="00E23521">
            <w:pPr>
              <w:jc w:val="center"/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</w:pP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16.00 – 16.</w:t>
            </w:r>
            <w:r w:rsidR="009A0036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5</w:t>
            </w:r>
            <w:r w:rsidRPr="00243480">
              <w:rPr>
                <w:rFonts w:ascii="SF UI Display" w:eastAsia="Calibri" w:hAnsi="SF UI Display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5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CE8E64" w14:textId="77777777" w:rsidR="00E23521" w:rsidRPr="004178BB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39529E" w14:textId="77777777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234B65" w14:textId="77777777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658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102CEC" w14:textId="77777777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981B4D" w14:textId="77777777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5C09FA" w14:textId="77777777" w:rsidR="00E23521" w:rsidRDefault="00E23521" w:rsidP="00E23521">
            <w:pPr>
              <w:jc w:val="center"/>
              <w:rPr>
                <w:rFonts w:ascii="SF UI Display Semibold" w:eastAsia="Calibri" w:hAnsi="SF UI Display Semibold" w:cs="Times New Roman"/>
                <w:bCs/>
                <w:sz w:val="14"/>
                <w:szCs w:val="14"/>
              </w:rPr>
            </w:pPr>
          </w:p>
        </w:tc>
      </w:tr>
    </w:tbl>
    <w:p w14:paraId="609E54F4" w14:textId="61101D5E" w:rsidR="00DD3126" w:rsidRDefault="00F86E6D" w:rsidP="00DD3126">
      <w:pPr>
        <w:tabs>
          <w:tab w:val="left" w:pos="311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2"/>
        <w:tblpPr w:leftFromText="181" w:rightFromText="181" w:vertAnchor="text" w:horzAnchor="margin" w:tblpX="137" w:tblpY="1"/>
        <w:tblOverlap w:val="never"/>
        <w:tblW w:w="4871" w:type="pct"/>
        <w:tblLook w:val="04A0" w:firstRow="1" w:lastRow="0" w:firstColumn="1" w:lastColumn="0" w:noHBand="0" w:noVBand="1"/>
      </w:tblPr>
      <w:tblGrid>
        <w:gridCol w:w="411"/>
        <w:gridCol w:w="4592"/>
        <w:gridCol w:w="411"/>
        <w:gridCol w:w="5070"/>
      </w:tblGrid>
      <w:tr w:rsidR="00DD3126" w:rsidRPr="00D87B3A" w14:paraId="5DD17E9C" w14:textId="77777777" w:rsidTr="00F86E6D">
        <w:trPr>
          <w:trHeight w:val="261"/>
        </w:trPr>
        <w:tc>
          <w:tcPr>
            <w:tcW w:w="196" w:type="pct"/>
            <w:vAlign w:val="center"/>
          </w:tcPr>
          <w:p w14:paraId="352DF7EC" w14:textId="77777777" w:rsidR="00DD3126" w:rsidRPr="002D5818" w:rsidRDefault="00DD3126" w:rsidP="00F86E6D">
            <w:pPr>
              <w:ind w:right="-880"/>
              <w:rPr>
                <w:rFonts w:ascii="SF UI Display Semibold" w:eastAsia="Calibri" w:hAnsi="SF UI Display Semibold" w:cs="Times New Roman"/>
                <w:b/>
                <w:sz w:val="24"/>
                <w:szCs w:val="24"/>
              </w:rPr>
            </w:pPr>
            <w:r w:rsidRPr="002D5818">
              <w:rPr>
                <w:rFonts w:ascii="SF UI Display Semibold" w:eastAsia="Calibri" w:hAnsi="SF UI Display Semibold" w:cs="Times New Roman"/>
                <w:b/>
                <w:sz w:val="16"/>
                <w:szCs w:val="24"/>
              </w:rPr>
              <w:t>No</w:t>
            </w:r>
          </w:p>
        </w:tc>
        <w:tc>
          <w:tcPr>
            <w:tcW w:w="2190" w:type="pct"/>
            <w:vAlign w:val="center"/>
          </w:tcPr>
          <w:p w14:paraId="3F8CE610" w14:textId="77777777" w:rsidR="00DD3126" w:rsidRPr="002D5818" w:rsidRDefault="00DD3126" w:rsidP="00F86E6D">
            <w:pPr>
              <w:ind w:right="-880"/>
              <w:rPr>
                <w:rFonts w:ascii="SF UI Display Semibold" w:eastAsia="Calibri" w:hAnsi="SF UI Display Semibold" w:cs="Times New Roman"/>
                <w:b/>
                <w:sz w:val="24"/>
                <w:szCs w:val="24"/>
              </w:rPr>
            </w:pPr>
            <w:r w:rsidRPr="002D5818">
              <w:rPr>
                <w:rFonts w:ascii="SF UI Display Semibold" w:eastAsia="Calibri" w:hAnsi="SF UI Display Semibold" w:cs="Times New Roman"/>
                <w:b/>
                <w:sz w:val="16"/>
                <w:szCs w:val="24"/>
              </w:rPr>
              <w:t>Öğretim Elemanı</w:t>
            </w:r>
          </w:p>
        </w:tc>
        <w:tc>
          <w:tcPr>
            <w:tcW w:w="196" w:type="pct"/>
            <w:vAlign w:val="center"/>
          </w:tcPr>
          <w:p w14:paraId="1B62B8AD" w14:textId="77777777" w:rsidR="00DD3126" w:rsidRPr="002D5818" w:rsidRDefault="00DD3126" w:rsidP="00F86E6D">
            <w:pPr>
              <w:ind w:right="-880"/>
              <w:rPr>
                <w:rFonts w:ascii="SF UI Display Semibold" w:eastAsia="Calibri" w:hAnsi="SF UI Display Semibold" w:cs="Times New Roman"/>
                <w:b/>
                <w:sz w:val="24"/>
                <w:szCs w:val="24"/>
              </w:rPr>
            </w:pPr>
            <w:r w:rsidRPr="002D5818">
              <w:rPr>
                <w:rFonts w:ascii="SF UI Display Semibold" w:eastAsia="Calibri" w:hAnsi="SF UI Display Semibold" w:cs="Times New Roman"/>
                <w:b/>
                <w:sz w:val="16"/>
                <w:szCs w:val="24"/>
              </w:rPr>
              <w:t>No</w:t>
            </w:r>
          </w:p>
        </w:tc>
        <w:tc>
          <w:tcPr>
            <w:tcW w:w="2418" w:type="pct"/>
            <w:vAlign w:val="center"/>
          </w:tcPr>
          <w:p w14:paraId="3553758D" w14:textId="77777777" w:rsidR="00DD3126" w:rsidRPr="002D5818" w:rsidRDefault="00DD3126" w:rsidP="00F86E6D">
            <w:pPr>
              <w:ind w:right="-880"/>
              <w:rPr>
                <w:rFonts w:ascii="SF UI Display Semibold" w:eastAsia="Calibri" w:hAnsi="SF UI Display Semibold" w:cs="Times New Roman"/>
                <w:b/>
                <w:sz w:val="24"/>
                <w:szCs w:val="24"/>
              </w:rPr>
            </w:pPr>
            <w:r w:rsidRPr="002D5818">
              <w:rPr>
                <w:rFonts w:ascii="SF UI Display Semibold" w:eastAsia="Calibri" w:hAnsi="SF UI Display Semibold" w:cs="Times New Roman"/>
                <w:b/>
                <w:sz w:val="16"/>
                <w:szCs w:val="24"/>
              </w:rPr>
              <w:t>Öğretim Elemanı</w:t>
            </w:r>
          </w:p>
        </w:tc>
      </w:tr>
      <w:tr w:rsidR="00DD3126" w:rsidRPr="00D87B3A" w14:paraId="0FDC72A4" w14:textId="77777777" w:rsidTr="00F86E6D">
        <w:trPr>
          <w:trHeight w:val="261"/>
        </w:trPr>
        <w:tc>
          <w:tcPr>
            <w:tcW w:w="196" w:type="pct"/>
            <w:vAlign w:val="center"/>
          </w:tcPr>
          <w:p w14:paraId="48F2FF16" w14:textId="77777777" w:rsidR="00DD3126" w:rsidRPr="002D5818" w:rsidRDefault="00DD3126" w:rsidP="00F86E6D">
            <w:pPr>
              <w:ind w:right="-880"/>
              <w:rPr>
                <w:rFonts w:ascii="SF UI Display Semibold" w:eastAsia="Calibri" w:hAnsi="SF UI Display Semibold" w:cs="Times New Roman"/>
                <w:bCs/>
                <w:sz w:val="24"/>
                <w:szCs w:val="24"/>
              </w:rPr>
            </w:pPr>
            <w:r w:rsidRPr="002D5818"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  <w:t>1</w:t>
            </w:r>
          </w:p>
        </w:tc>
        <w:tc>
          <w:tcPr>
            <w:tcW w:w="2190" w:type="pct"/>
            <w:vAlign w:val="center"/>
          </w:tcPr>
          <w:p w14:paraId="2D30D5B8" w14:textId="77777777" w:rsidR="00DD3126" w:rsidRPr="002D5818" w:rsidRDefault="00DD3126" w:rsidP="00F86E6D">
            <w:pPr>
              <w:ind w:right="-880"/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</w:pPr>
            <w:r w:rsidRPr="002D5818"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  <w:t>Prof. Dr. Emrah TORLAK</w:t>
            </w:r>
          </w:p>
        </w:tc>
        <w:tc>
          <w:tcPr>
            <w:tcW w:w="196" w:type="pct"/>
            <w:vAlign w:val="center"/>
          </w:tcPr>
          <w:p w14:paraId="4583CECF" w14:textId="77777777" w:rsidR="00DD3126" w:rsidRPr="002D5818" w:rsidRDefault="00DD3126" w:rsidP="00F86E6D">
            <w:pPr>
              <w:ind w:right="-880"/>
              <w:rPr>
                <w:rFonts w:ascii="SF UI Display Semibold" w:eastAsia="Calibri" w:hAnsi="SF UI Display Semibold" w:cs="Times New Roman"/>
                <w:bCs/>
                <w:sz w:val="24"/>
                <w:szCs w:val="24"/>
              </w:rPr>
            </w:pPr>
            <w:r w:rsidRPr="002D5818"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  <w:t>5</w:t>
            </w:r>
          </w:p>
        </w:tc>
        <w:tc>
          <w:tcPr>
            <w:tcW w:w="2418" w:type="pct"/>
            <w:shd w:val="clear" w:color="auto" w:fill="auto"/>
            <w:vAlign w:val="center"/>
          </w:tcPr>
          <w:p w14:paraId="6CA1A24E" w14:textId="77777777" w:rsidR="00DD3126" w:rsidRPr="002D5818" w:rsidRDefault="00DD3126" w:rsidP="00F86E6D">
            <w:pPr>
              <w:ind w:right="-880"/>
              <w:rPr>
                <w:rFonts w:ascii="SF UI Display Semibold" w:eastAsia="Calibri" w:hAnsi="SF UI Display Semibold" w:cs="Times New Roman"/>
                <w:bCs/>
                <w:sz w:val="24"/>
                <w:szCs w:val="24"/>
              </w:rPr>
            </w:pPr>
            <w:r w:rsidRPr="002D5818"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  <w:t xml:space="preserve">Doç. Dr. </w:t>
            </w:r>
            <w:proofErr w:type="spellStart"/>
            <w:r w:rsidRPr="002D5818"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  <w:t>Suray</w:t>
            </w:r>
            <w:proofErr w:type="spellEnd"/>
            <w:r w:rsidRPr="002D5818"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  <w:t xml:space="preserve"> PEHLİVANOGLU</w:t>
            </w:r>
          </w:p>
        </w:tc>
      </w:tr>
      <w:tr w:rsidR="00DD3126" w:rsidRPr="00D87B3A" w14:paraId="7EA42F9B" w14:textId="77777777" w:rsidTr="00F86E6D">
        <w:trPr>
          <w:trHeight w:val="261"/>
        </w:trPr>
        <w:tc>
          <w:tcPr>
            <w:tcW w:w="196" w:type="pct"/>
            <w:vAlign w:val="center"/>
          </w:tcPr>
          <w:p w14:paraId="1726AB10" w14:textId="77777777" w:rsidR="00DD3126" w:rsidRPr="002D5818" w:rsidRDefault="00DD3126" w:rsidP="00F86E6D">
            <w:pPr>
              <w:ind w:right="-880"/>
              <w:rPr>
                <w:rFonts w:ascii="SF UI Display Semibold" w:eastAsia="Calibri" w:hAnsi="SF UI Display Semibold" w:cs="Times New Roman"/>
                <w:bCs/>
                <w:sz w:val="24"/>
                <w:szCs w:val="24"/>
              </w:rPr>
            </w:pPr>
            <w:r w:rsidRPr="002D5818"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  <w:t>2</w:t>
            </w:r>
          </w:p>
        </w:tc>
        <w:tc>
          <w:tcPr>
            <w:tcW w:w="2190" w:type="pct"/>
            <w:vAlign w:val="center"/>
          </w:tcPr>
          <w:p w14:paraId="417D421B" w14:textId="77777777" w:rsidR="00DD3126" w:rsidRPr="002D5818" w:rsidRDefault="00DD3126" w:rsidP="00F86E6D">
            <w:pPr>
              <w:ind w:right="-880"/>
              <w:rPr>
                <w:rFonts w:ascii="SF UI Display Semibold" w:eastAsia="Calibri" w:hAnsi="SF UI Display Semibold" w:cs="Times New Roman"/>
                <w:bCs/>
                <w:sz w:val="24"/>
                <w:szCs w:val="24"/>
              </w:rPr>
            </w:pPr>
            <w:r w:rsidRPr="002D5818"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  <w:t>Prof. Dr. Gökhan KARS</w:t>
            </w:r>
          </w:p>
        </w:tc>
        <w:tc>
          <w:tcPr>
            <w:tcW w:w="196" w:type="pct"/>
            <w:vAlign w:val="center"/>
          </w:tcPr>
          <w:p w14:paraId="7D5DCF9C" w14:textId="77777777" w:rsidR="00DD3126" w:rsidRPr="002D5818" w:rsidRDefault="00DD3126" w:rsidP="00F86E6D">
            <w:pPr>
              <w:ind w:right="-880"/>
              <w:rPr>
                <w:rFonts w:ascii="SF UI Display Semibold" w:eastAsia="Calibri" w:hAnsi="SF UI Display Semibold" w:cs="Times New Roman"/>
                <w:bCs/>
                <w:sz w:val="24"/>
                <w:szCs w:val="24"/>
              </w:rPr>
            </w:pPr>
            <w:r w:rsidRPr="002D5818"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  <w:t>6</w:t>
            </w:r>
          </w:p>
        </w:tc>
        <w:tc>
          <w:tcPr>
            <w:tcW w:w="2418" w:type="pct"/>
            <w:shd w:val="clear" w:color="auto" w:fill="auto"/>
            <w:vAlign w:val="center"/>
          </w:tcPr>
          <w:p w14:paraId="12F290A8" w14:textId="77777777" w:rsidR="00DD3126" w:rsidRPr="002D5818" w:rsidRDefault="00DD3126" w:rsidP="00F86E6D">
            <w:pPr>
              <w:ind w:right="-880"/>
              <w:rPr>
                <w:rFonts w:ascii="SF UI Display Semibold" w:eastAsia="Calibri" w:hAnsi="SF UI Display Semibold" w:cs="Times New Roman"/>
                <w:bCs/>
                <w:sz w:val="24"/>
                <w:szCs w:val="24"/>
              </w:rPr>
            </w:pPr>
            <w:r w:rsidRPr="002D5818"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  <w:t>Dr. Öğr. Üyesi Tuğba Nur ASLAN</w:t>
            </w:r>
          </w:p>
        </w:tc>
      </w:tr>
      <w:tr w:rsidR="00DD3126" w:rsidRPr="00D87B3A" w14:paraId="396C3CC7" w14:textId="77777777" w:rsidTr="00F86E6D">
        <w:trPr>
          <w:trHeight w:val="261"/>
        </w:trPr>
        <w:tc>
          <w:tcPr>
            <w:tcW w:w="196" w:type="pct"/>
            <w:vAlign w:val="center"/>
          </w:tcPr>
          <w:p w14:paraId="7BC33E72" w14:textId="77777777" w:rsidR="00DD3126" w:rsidRPr="002D5818" w:rsidRDefault="00DD3126" w:rsidP="00F86E6D">
            <w:pPr>
              <w:ind w:right="-880"/>
              <w:rPr>
                <w:rFonts w:ascii="SF UI Display Semibold" w:eastAsia="Calibri" w:hAnsi="SF UI Display Semibold" w:cs="Times New Roman"/>
                <w:bCs/>
                <w:sz w:val="24"/>
                <w:szCs w:val="24"/>
              </w:rPr>
            </w:pPr>
            <w:r w:rsidRPr="002D5818"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  <w:t>3</w:t>
            </w:r>
          </w:p>
        </w:tc>
        <w:tc>
          <w:tcPr>
            <w:tcW w:w="2190" w:type="pct"/>
            <w:vAlign w:val="center"/>
          </w:tcPr>
          <w:p w14:paraId="0C3FA669" w14:textId="68BD1877" w:rsidR="00DD3126" w:rsidRPr="002D5818" w:rsidRDefault="00787002" w:rsidP="00F86E6D">
            <w:pPr>
              <w:ind w:right="-880"/>
              <w:rPr>
                <w:rFonts w:ascii="SF UI Display Semibold" w:eastAsia="Calibri" w:hAnsi="SF UI Display Semibold" w:cs="Times New Roman"/>
                <w:bCs/>
                <w:sz w:val="24"/>
                <w:szCs w:val="2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  <w:t>Prof</w:t>
            </w:r>
            <w:r w:rsidR="00DD3126" w:rsidRPr="002D5818"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  <w:t xml:space="preserve">. Dr. Ceyda ÖZFİDAN KONAKÇI  </w:t>
            </w:r>
          </w:p>
        </w:tc>
        <w:tc>
          <w:tcPr>
            <w:tcW w:w="196" w:type="pct"/>
            <w:vAlign w:val="center"/>
          </w:tcPr>
          <w:p w14:paraId="00DFBB87" w14:textId="77777777" w:rsidR="00DD3126" w:rsidRPr="002D5818" w:rsidRDefault="00DD3126" w:rsidP="00F86E6D">
            <w:pPr>
              <w:ind w:right="-880"/>
              <w:rPr>
                <w:rFonts w:ascii="SF UI Display Semibold" w:eastAsia="Calibri" w:hAnsi="SF UI Display Semibold" w:cs="Times New Roman"/>
                <w:bCs/>
                <w:sz w:val="24"/>
                <w:szCs w:val="24"/>
              </w:rPr>
            </w:pPr>
            <w:r w:rsidRPr="002D5818"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  <w:t>7</w:t>
            </w:r>
          </w:p>
        </w:tc>
        <w:tc>
          <w:tcPr>
            <w:tcW w:w="2418" w:type="pct"/>
            <w:shd w:val="clear" w:color="auto" w:fill="auto"/>
            <w:vAlign w:val="center"/>
          </w:tcPr>
          <w:p w14:paraId="2229D20F" w14:textId="77777777" w:rsidR="00DD3126" w:rsidRPr="002D5818" w:rsidRDefault="00DD3126" w:rsidP="00F86E6D">
            <w:pPr>
              <w:ind w:right="-880"/>
              <w:rPr>
                <w:rFonts w:ascii="SF UI Display Semibold" w:eastAsia="Calibri" w:hAnsi="SF UI Display Semibold" w:cs="Times New Roman"/>
                <w:bCs/>
                <w:sz w:val="24"/>
                <w:szCs w:val="24"/>
              </w:rPr>
            </w:pPr>
            <w:r w:rsidRPr="002D5818"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  <w:t>Dr. Öğr. Üyesi Emine Nedime KORUCU</w:t>
            </w:r>
          </w:p>
        </w:tc>
      </w:tr>
      <w:tr w:rsidR="00DD3126" w:rsidRPr="00D87B3A" w14:paraId="4062DDA4" w14:textId="77777777" w:rsidTr="00F86E6D">
        <w:trPr>
          <w:trHeight w:val="261"/>
        </w:trPr>
        <w:tc>
          <w:tcPr>
            <w:tcW w:w="196" w:type="pct"/>
            <w:vAlign w:val="center"/>
          </w:tcPr>
          <w:p w14:paraId="08646D89" w14:textId="77777777" w:rsidR="00DD3126" w:rsidRPr="002D5818" w:rsidRDefault="00DD3126" w:rsidP="00F86E6D">
            <w:pPr>
              <w:ind w:right="-880"/>
              <w:rPr>
                <w:rFonts w:ascii="SF UI Display Semibold" w:eastAsia="Calibri" w:hAnsi="SF UI Display Semibold" w:cs="Times New Roman"/>
                <w:bCs/>
                <w:sz w:val="24"/>
                <w:szCs w:val="24"/>
              </w:rPr>
            </w:pPr>
            <w:r w:rsidRPr="002D5818"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  <w:t>4</w:t>
            </w:r>
          </w:p>
        </w:tc>
        <w:tc>
          <w:tcPr>
            <w:tcW w:w="2190" w:type="pct"/>
            <w:vAlign w:val="center"/>
          </w:tcPr>
          <w:p w14:paraId="0FCAC44A" w14:textId="77777777" w:rsidR="00DD3126" w:rsidRPr="002D5818" w:rsidRDefault="00DD3126" w:rsidP="00F86E6D">
            <w:pPr>
              <w:ind w:right="-880"/>
              <w:rPr>
                <w:rFonts w:ascii="SF UI Display Semibold" w:eastAsia="Calibri" w:hAnsi="SF UI Display Semibold" w:cs="Times New Roman"/>
                <w:bCs/>
                <w:sz w:val="24"/>
                <w:szCs w:val="24"/>
              </w:rPr>
            </w:pPr>
            <w:r w:rsidRPr="002D5818"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  <w:t>Doç. Dr. Ali Tevfik UNCU</w:t>
            </w:r>
          </w:p>
        </w:tc>
        <w:tc>
          <w:tcPr>
            <w:tcW w:w="196" w:type="pct"/>
            <w:vAlign w:val="center"/>
          </w:tcPr>
          <w:p w14:paraId="70D9021A" w14:textId="77777777" w:rsidR="00DD3126" w:rsidRPr="002D5818" w:rsidRDefault="00DD3126" w:rsidP="00F86E6D">
            <w:pPr>
              <w:ind w:right="-880"/>
              <w:rPr>
                <w:rFonts w:ascii="SF UI Display Semibold" w:eastAsia="Calibri" w:hAnsi="SF UI Display Semibold" w:cs="Times New Roman"/>
                <w:bCs/>
                <w:sz w:val="24"/>
                <w:szCs w:val="24"/>
              </w:rPr>
            </w:pPr>
            <w:r w:rsidRPr="002D5818"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  <w:t>8</w:t>
            </w:r>
          </w:p>
        </w:tc>
        <w:tc>
          <w:tcPr>
            <w:tcW w:w="2418" w:type="pct"/>
            <w:shd w:val="clear" w:color="auto" w:fill="auto"/>
            <w:vAlign w:val="center"/>
          </w:tcPr>
          <w:p w14:paraId="50329AA0" w14:textId="194A12B4" w:rsidR="00DD3126" w:rsidRPr="002D5818" w:rsidRDefault="00C409A6" w:rsidP="00F86E6D">
            <w:pPr>
              <w:ind w:right="-880"/>
              <w:rPr>
                <w:rFonts w:ascii="SF UI Display Semibold" w:eastAsia="Calibri" w:hAnsi="SF UI Display Semibold" w:cs="Times New Roman"/>
                <w:bCs/>
                <w:sz w:val="24"/>
                <w:szCs w:val="24"/>
              </w:rPr>
            </w:pPr>
            <w:r>
              <w:rPr>
                <w:rFonts w:ascii="SF UI Display Semibold" w:eastAsia="Calibri" w:hAnsi="SF UI Display Semibold" w:cs="Times New Roman"/>
                <w:bCs/>
                <w:sz w:val="16"/>
                <w:szCs w:val="24"/>
              </w:rPr>
              <w:t>Doç. Dr. Nihat AKGÜNEŞ</w:t>
            </w:r>
          </w:p>
        </w:tc>
      </w:tr>
    </w:tbl>
    <w:p w14:paraId="2FFD4485" w14:textId="2644BB9A" w:rsidR="00DD3126" w:rsidRDefault="00DD3126" w:rsidP="00DD3126"/>
    <w:sectPr w:rsidR="00DD3126" w:rsidSect="00DD3126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2799" w14:textId="77777777" w:rsidR="0024203B" w:rsidRDefault="0024203B">
      <w:pPr>
        <w:spacing w:after="0" w:line="240" w:lineRule="auto"/>
      </w:pPr>
      <w:r>
        <w:separator/>
      </w:r>
    </w:p>
  </w:endnote>
  <w:endnote w:type="continuationSeparator" w:id="0">
    <w:p w14:paraId="3749601A" w14:textId="77777777" w:rsidR="0024203B" w:rsidRDefault="0024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F UI Display">
    <w:altName w:val="Cambria Math"/>
    <w:panose1 w:val="00000000000000000000"/>
    <w:charset w:val="00"/>
    <w:family w:val="auto"/>
    <w:notTrueType/>
    <w:pitch w:val="variable"/>
    <w:sig w:usb0="2000028F" w:usb1="02000003" w:usb2="00000000" w:usb3="00000000" w:csb0="0000019F" w:csb1="00000000"/>
  </w:font>
  <w:font w:name="SF UI Display Semibold">
    <w:altName w:val="Cambria Math"/>
    <w:panose1 w:val="00000000000000000000"/>
    <w:charset w:val="00"/>
    <w:family w:val="auto"/>
    <w:notTrueType/>
    <w:pitch w:val="variable"/>
    <w:sig w:usb0="2000028F" w:usb1="02000003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80F7" w14:textId="77777777" w:rsidR="0024203B" w:rsidRDefault="0024203B">
      <w:pPr>
        <w:spacing w:after="0" w:line="240" w:lineRule="auto"/>
      </w:pPr>
      <w:r>
        <w:separator/>
      </w:r>
    </w:p>
  </w:footnote>
  <w:footnote w:type="continuationSeparator" w:id="0">
    <w:p w14:paraId="7A3F4AF8" w14:textId="77777777" w:rsidR="0024203B" w:rsidRDefault="0024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7926" w14:textId="4C1FC98E" w:rsidR="00632291" w:rsidRPr="00655560" w:rsidRDefault="00632291" w:rsidP="009D4668">
    <w:pPr>
      <w:spacing w:after="0" w:line="240" w:lineRule="auto"/>
      <w:ind w:left="-851" w:right="-879"/>
      <w:jc w:val="center"/>
      <w:rPr>
        <w:rFonts w:ascii="Helvetica Neue" w:hAnsi="Helvetica Neue" w:cs="Times New Roman"/>
        <w:b/>
        <w:sz w:val="20"/>
        <w:szCs w:val="20"/>
      </w:rPr>
    </w:pPr>
    <w:r w:rsidRPr="00655560">
      <w:rPr>
        <w:rFonts w:ascii="Helvetica Neue" w:hAnsi="Helvetica Neue" w:cs="Times New Roman"/>
        <w:b/>
        <w:sz w:val="20"/>
        <w:szCs w:val="20"/>
      </w:rPr>
      <w:t xml:space="preserve">NEÜ FEN </w:t>
    </w:r>
    <w:r>
      <w:rPr>
        <w:rFonts w:ascii="Helvetica Neue" w:hAnsi="Helvetica Neue" w:cs="Times New Roman"/>
        <w:b/>
        <w:sz w:val="20"/>
        <w:szCs w:val="20"/>
      </w:rPr>
      <w:t>BİLİMLERİ ENSTİTÜSÜ</w:t>
    </w:r>
    <w:r w:rsidRPr="00655560">
      <w:rPr>
        <w:rFonts w:ascii="Helvetica Neue" w:hAnsi="Helvetica Neue" w:cs="Times New Roman"/>
        <w:b/>
        <w:sz w:val="20"/>
        <w:szCs w:val="20"/>
      </w:rPr>
      <w:t xml:space="preserve"> MOLEKÜLER BİYOLOJİ VE GENETİK </w:t>
    </w:r>
    <w:r>
      <w:rPr>
        <w:rFonts w:ascii="Helvetica Neue" w:hAnsi="Helvetica Neue" w:cs="Times New Roman"/>
        <w:b/>
        <w:sz w:val="20"/>
        <w:szCs w:val="20"/>
      </w:rPr>
      <w:t>PRG 2022-2023 GÜZ</w:t>
    </w:r>
    <w:r w:rsidRPr="00655560">
      <w:rPr>
        <w:rFonts w:ascii="Helvetica Neue" w:hAnsi="Helvetica Neue" w:cs="Times New Roman"/>
        <w:b/>
        <w:sz w:val="20"/>
        <w:szCs w:val="20"/>
      </w:rPr>
      <w:t xml:space="preserve"> DÖNEMİ DERS PROGRAM</w:t>
    </w:r>
    <w:r>
      <w:rPr>
        <w:rFonts w:ascii="Helvetica Neue" w:hAnsi="Helvetica Neue" w:cs="Times New Roman"/>
        <w:b/>
        <w:sz w:val="20"/>
        <w:szCs w:val="20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1A"/>
    <w:rsid w:val="0001348E"/>
    <w:rsid w:val="000264F7"/>
    <w:rsid w:val="00030E0D"/>
    <w:rsid w:val="000451D8"/>
    <w:rsid w:val="000E44C4"/>
    <w:rsid w:val="000F1F1F"/>
    <w:rsid w:val="000F5AC7"/>
    <w:rsid w:val="00136C55"/>
    <w:rsid w:val="00165745"/>
    <w:rsid w:val="001B0846"/>
    <w:rsid w:val="001E7571"/>
    <w:rsid w:val="0024203B"/>
    <w:rsid w:val="002D5818"/>
    <w:rsid w:val="0030785D"/>
    <w:rsid w:val="00343E8D"/>
    <w:rsid w:val="0038449C"/>
    <w:rsid w:val="003A1090"/>
    <w:rsid w:val="003A2617"/>
    <w:rsid w:val="003B12B1"/>
    <w:rsid w:val="003F4282"/>
    <w:rsid w:val="004102F8"/>
    <w:rsid w:val="004178BB"/>
    <w:rsid w:val="00441E08"/>
    <w:rsid w:val="0045686D"/>
    <w:rsid w:val="00485234"/>
    <w:rsid w:val="00494BF0"/>
    <w:rsid w:val="004A1215"/>
    <w:rsid w:val="004C0919"/>
    <w:rsid w:val="004E41AC"/>
    <w:rsid w:val="00520D1A"/>
    <w:rsid w:val="00523599"/>
    <w:rsid w:val="00575E51"/>
    <w:rsid w:val="0057703F"/>
    <w:rsid w:val="00595B3B"/>
    <w:rsid w:val="005A4C18"/>
    <w:rsid w:val="005B0EFF"/>
    <w:rsid w:val="006149FF"/>
    <w:rsid w:val="00632291"/>
    <w:rsid w:val="00691019"/>
    <w:rsid w:val="0076624D"/>
    <w:rsid w:val="00774C86"/>
    <w:rsid w:val="00787002"/>
    <w:rsid w:val="007C4295"/>
    <w:rsid w:val="007E4918"/>
    <w:rsid w:val="00854D9E"/>
    <w:rsid w:val="00873FBD"/>
    <w:rsid w:val="00897910"/>
    <w:rsid w:val="008D0AE8"/>
    <w:rsid w:val="0093122D"/>
    <w:rsid w:val="009A0036"/>
    <w:rsid w:val="009D4668"/>
    <w:rsid w:val="009D540D"/>
    <w:rsid w:val="009E40D3"/>
    <w:rsid w:val="009F473D"/>
    <w:rsid w:val="00A56D85"/>
    <w:rsid w:val="00AC75B6"/>
    <w:rsid w:val="00AF2248"/>
    <w:rsid w:val="00B42A48"/>
    <w:rsid w:val="00B95C97"/>
    <w:rsid w:val="00BF4CFB"/>
    <w:rsid w:val="00C1303D"/>
    <w:rsid w:val="00C409A6"/>
    <w:rsid w:val="00C414DF"/>
    <w:rsid w:val="00C80FCA"/>
    <w:rsid w:val="00CE2914"/>
    <w:rsid w:val="00CE543D"/>
    <w:rsid w:val="00CF77C4"/>
    <w:rsid w:val="00D40D28"/>
    <w:rsid w:val="00D415CF"/>
    <w:rsid w:val="00D87B3A"/>
    <w:rsid w:val="00DA4C12"/>
    <w:rsid w:val="00DB62B8"/>
    <w:rsid w:val="00DD13C5"/>
    <w:rsid w:val="00DD3126"/>
    <w:rsid w:val="00DD5DE2"/>
    <w:rsid w:val="00DE2A88"/>
    <w:rsid w:val="00DF5775"/>
    <w:rsid w:val="00E22E2C"/>
    <w:rsid w:val="00E23521"/>
    <w:rsid w:val="00E262F3"/>
    <w:rsid w:val="00EA4224"/>
    <w:rsid w:val="00ED25A8"/>
    <w:rsid w:val="00F255A7"/>
    <w:rsid w:val="00F2673B"/>
    <w:rsid w:val="00F82FA2"/>
    <w:rsid w:val="00F86E6D"/>
    <w:rsid w:val="00FD3221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ED82"/>
  <w15:docId w15:val="{D97DF4F3-ABDD-4D79-B0D7-3552753E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8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1B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B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0846"/>
  </w:style>
  <w:style w:type="table" w:styleId="TabloKlavuzu">
    <w:name w:val="Table Grid"/>
    <w:basedOn w:val="NormalTablo"/>
    <w:uiPriority w:val="39"/>
    <w:rsid w:val="001B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D8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8268-6A11-448A-AB7C-0614D790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aysenur soyturk patat</dc:creator>
  <cp:lastModifiedBy>aysenur soyturk patat</cp:lastModifiedBy>
  <cp:revision>11</cp:revision>
  <dcterms:created xsi:type="dcterms:W3CDTF">2022-08-31T07:25:00Z</dcterms:created>
  <dcterms:modified xsi:type="dcterms:W3CDTF">2022-09-16T09:44:00Z</dcterms:modified>
</cp:coreProperties>
</file>